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36" w:rsidRPr="007F431E" w:rsidRDefault="007F431E">
      <w:pPr>
        <w:rPr>
          <w:b/>
        </w:rPr>
      </w:pPr>
      <w:r w:rsidRPr="007F431E">
        <w:rPr>
          <w:b/>
        </w:rPr>
        <w:t>Liste des acteurs</w:t>
      </w:r>
    </w:p>
    <w:p w:rsidR="007F431E" w:rsidRDefault="007F431E" w:rsidP="007F431E">
      <w:pPr>
        <w:spacing w:after="0"/>
      </w:pPr>
      <w:r>
        <w:t>Air France</w:t>
      </w:r>
    </w:p>
    <w:p w:rsidR="007F431E" w:rsidRDefault="007F431E" w:rsidP="007F431E">
      <w:pPr>
        <w:spacing w:after="0"/>
      </w:pPr>
      <w:proofErr w:type="spellStart"/>
      <w:r>
        <w:t>Alsatis</w:t>
      </w:r>
      <w:proofErr w:type="spellEnd"/>
    </w:p>
    <w:p w:rsidR="007F431E" w:rsidRDefault="007F431E" w:rsidP="007F431E">
      <w:pPr>
        <w:spacing w:after="0"/>
      </w:pPr>
      <w:r>
        <w:t>Altitude Infrastructure</w:t>
      </w:r>
    </w:p>
    <w:p w:rsidR="007F431E" w:rsidRPr="00D042F9" w:rsidRDefault="007F431E" w:rsidP="007F431E">
      <w:pPr>
        <w:spacing w:after="0"/>
      </w:pPr>
      <w:proofErr w:type="spellStart"/>
      <w:r w:rsidRPr="00D042F9">
        <w:t>Alvarion</w:t>
      </w:r>
      <w:proofErr w:type="spellEnd"/>
    </w:p>
    <w:p w:rsidR="007F431E" w:rsidRPr="00D042F9" w:rsidRDefault="007F431E" w:rsidP="007F431E">
      <w:pPr>
        <w:spacing w:after="0"/>
      </w:pPr>
      <w:proofErr w:type="spellStart"/>
      <w:r w:rsidRPr="00D042F9">
        <w:t>Avicca</w:t>
      </w:r>
      <w:proofErr w:type="spellEnd"/>
    </w:p>
    <w:p w:rsidR="007F431E" w:rsidRPr="00D042F9" w:rsidRDefault="007F431E" w:rsidP="007F431E">
      <w:pPr>
        <w:spacing w:after="0"/>
      </w:pPr>
      <w:proofErr w:type="spellStart"/>
      <w:r w:rsidRPr="00D042F9">
        <w:t>Axione</w:t>
      </w:r>
      <w:proofErr w:type="spellEnd"/>
    </w:p>
    <w:p w:rsidR="007F431E" w:rsidRPr="00D042F9" w:rsidRDefault="007F431E" w:rsidP="007F431E">
      <w:pPr>
        <w:spacing w:after="0"/>
      </w:pPr>
      <w:proofErr w:type="spellStart"/>
      <w:r w:rsidRPr="00D042F9">
        <w:t>Bluwan</w:t>
      </w:r>
      <w:proofErr w:type="spellEnd"/>
    </w:p>
    <w:p w:rsidR="007F431E" w:rsidRPr="00D042F9" w:rsidRDefault="007F431E" w:rsidP="007F431E">
      <w:pPr>
        <w:spacing w:after="0"/>
      </w:pPr>
      <w:r w:rsidRPr="00D042F9">
        <w:t>Bolloré Télécom</w:t>
      </w:r>
    </w:p>
    <w:p w:rsidR="007F431E" w:rsidRPr="007F431E" w:rsidRDefault="007F431E" w:rsidP="007F431E">
      <w:pPr>
        <w:spacing w:after="0"/>
      </w:pPr>
      <w:r w:rsidRPr="007F431E">
        <w:t>CETE Ouest</w:t>
      </w:r>
    </w:p>
    <w:p w:rsidR="007F431E" w:rsidRPr="007F431E" w:rsidRDefault="007F431E" w:rsidP="007F431E">
      <w:pPr>
        <w:spacing w:after="0"/>
      </w:pPr>
      <w:r w:rsidRPr="007F431E">
        <w:t>C</w:t>
      </w:r>
      <w:r w:rsidR="00D042F9">
        <w:t xml:space="preserve">onseil </w:t>
      </w:r>
      <w:r w:rsidRPr="007F431E">
        <w:t>G</w:t>
      </w:r>
      <w:r w:rsidR="00D042F9">
        <w:t>énéral</w:t>
      </w:r>
      <w:r w:rsidRPr="007F431E">
        <w:t xml:space="preserve"> Haute Garonne</w:t>
      </w:r>
    </w:p>
    <w:p w:rsidR="007F431E" w:rsidRDefault="007F431E" w:rsidP="007F431E">
      <w:pPr>
        <w:spacing w:after="0"/>
      </w:pPr>
      <w:r>
        <w:t>C</w:t>
      </w:r>
      <w:r w:rsidR="00D042F9">
        <w:t xml:space="preserve">onseil </w:t>
      </w:r>
      <w:r>
        <w:t>G</w:t>
      </w:r>
      <w:r w:rsidR="00D042F9">
        <w:t>énéral</w:t>
      </w:r>
      <w:bookmarkStart w:id="0" w:name="_GoBack"/>
      <w:bookmarkEnd w:id="0"/>
      <w:r>
        <w:t xml:space="preserve"> Meuse</w:t>
      </w:r>
    </w:p>
    <w:p w:rsidR="007F431E" w:rsidRDefault="007F431E" w:rsidP="007F431E">
      <w:pPr>
        <w:spacing w:after="0"/>
      </w:pPr>
      <w:proofErr w:type="spellStart"/>
      <w:r>
        <w:t>Digiweb</w:t>
      </w:r>
      <w:proofErr w:type="spellEnd"/>
    </w:p>
    <w:p w:rsidR="007F431E" w:rsidRDefault="007F431E" w:rsidP="007F431E">
      <w:pPr>
        <w:spacing w:after="0"/>
      </w:pPr>
      <w:r>
        <w:t>France Télécom Orange</w:t>
      </w:r>
    </w:p>
    <w:p w:rsidR="007F431E" w:rsidRDefault="007F431E" w:rsidP="007F431E">
      <w:pPr>
        <w:spacing w:after="0"/>
      </w:pPr>
      <w:proofErr w:type="spellStart"/>
      <w:r>
        <w:t>Gitep</w:t>
      </w:r>
      <w:proofErr w:type="spellEnd"/>
      <w:r>
        <w:t xml:space="preserve"> TICS</w:t>
      </w:r>
    </w:p>
    <w:p w:rsidR="007F431E" w:rsidRDefault="007F431E" w:rsidP="007F431E">
      <w:pPr>
        <w:spacing w:after="0"/>
      </w:pPr>
      <w:proofErr w:type="spellStart"/>
      <w:r>
        <w:t>Huawei</w:t>
      </w:r>
      <w:proofErr w:type="spellEnd"/>
    </w:p>
    <w:p w:rsidR="007F431E" w:rsidRDefault="007F431E" w:rsidP="007F431E">
      <w:pPr>
        <w:spacing w:after="0"/>
      </w:pPr>
      <w:r>
        <w:t>Lionel Seydoux</w:t>
      </w:r>
    </w:p>
    <w:p w:rsidR="007F431E" w:rsidRDefault="007F431E" w:rsidP="007F431E">
      <w:pPr>
        <w:spacing w:after="0"/>
      </w:pPr>
      <w:r>
        <w:t>Manche Numérique</w:t>
      </w:r>
    </w:p>
    <w:p w:rsidR="007F431E" w:rsidRDefault="007F431E" w:rsidP="007F431E">
      <w:pPr>
        <w:spacing w:after="0"/>
      </w:pPr>
      <w:r>
        <w:t>Motorola Solutions</w:t>
      </w:r>
    </w:p>
    <w:p w:rsidR="007F431E" w:rsidRDefault="007F431E" w:rsidP="007F431E">
      <w:pPr>
        <w:spacing w:after="0"/>
      </w:pPr>
      <w:proofErr w:type="spellStart"/>
      <w:r>
        <w:t>Niverlan</w:t>
      </w:r>
      <w:proofErr w:type="spellEnd"/>
    </w:p>
    <w:p w:rsidR="007F431E" w:rsidRDefault="007F431E" w:rsidP="007F431E">
      <w:pPr>
        <w:spacing w:after="0"/>
      </w:pPr>
      <w:r>
        <w:t>Nokia Siemens Networks</w:t>
      </w:r>
    </w:p>
    <w:p w:rsidR="007F431E" w:rsidRDefault="007F431E" w:rsidP="007F431E">
      <w:pPr>
        <w:spacing w:after="0"/>
      </w:pPr>
      <w:proofErr w:type="spellStart"/>
      <w:r>
        <w:t>Nomotech</w:t>
      </w:r>
      <w:proofErr w:type="spellEnd"/>
    </w:p>
    <w:p w:rsidR="007F431E" w:rsidRDefault="007F431E" w:rsidP="007F431E">
      <w:pPr>
        <w:spacing w:after="0"/>
      </w:pPr>
      <w:r>
        <w:t>SHD</w:t>
      </w:r>
    </w:p>
    <w:p w:rsidR="007F431E" w:rsidRDefault="007F431E" w:rsidP="007F431E">
      <w:pPr>
        <w:spacing w:after="0"/>
      </w:pPr>
      <w:r>
        <w:t>Syndicat Mixte Dorsal</w:t>
      </w:r>
    </w:p>
    <w:p w:rsidR="007F431E" w:rsidRDefault="007F431E" w:rsidP="007F431E">
      <w:pPr>
        <w:spacing w:after="0"/>
      </w:pPr>
      <w:proofErr w:type="spellStart"/>
      <w:r>
        <w:t>Wibox</w:t>
      </w:r>
      <w:proofErr w:type="spellEnd"/>
    </w:p>
    <w:p w:rsidR="007F431E" w:rsidRDefault="007F431E" w:rsidP="007F431E">
      <w:pPr>
        <w:spacing w:after="0"/>
      </w:pPr>
      <w:proofErr w:type="spellStart"/>
      <w:r>
        <w:t>WiMAX</w:t>
      </w:r>
      <w:proofErr w:type="spellEnd"/>
      <w:r>
        <w:t xml:space="preserve"> Forum</w:t>
      </w:r>
    </w:p>
    <w:p w:rsidR="007F431E" w:rsidRPr="007F431E" w:rsidRDefault="007F431E" w:rsidP="007F431E">
      <w:pPr>
        <w:spacing w:after="0"/>
      </w:pPr>
      <w:proofErr w:type="spellStart"/>
      <w:r>
        <w:t>XiLAN</w:t>
      </w:r>
      <w:proofErr w:type="spellEnd"/>
    </w:p>
    <w:p w:rsidR="007F431E" w:rsidRPr="007F431E" w:rsidRDefault="007F431E"/>
    <w:p w:rsidR="007F431E" w:rsidRPr="007F431E" w:rsidRDefault="007F431E" w:rsidP="007F431E">
      <w:pPr>
        <w:spacing w:after="100" w:afterAutospacing="1"/>
      </w:pPr>
    </w:p>
    <w:sectPr w:rsidR="007F431E" w:rsidRPr="007F4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1E"/>
    <w:rsid w:val="007F431E"/>
    <w:rsid w:val="00D042F9"/>
    <w:rsid w:val="00F8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ARCEP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2</cp:revision>
  <dcterms:created xsi:type="dcterms:W3CDTF">2011-07-21T09:25:00Z</dcterms:created>
  <dcterms:modified xsi:type="dcterms:W3CDTF">2011-07-21T09:44:00Z</dcterms:modified>
</cp:coreProperties>
</file>